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82" w:rsidRDefault="00EC7782" w:rsidP="00161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61E22" w:rsidRPr="00161E22" w:rsidRDefault="00161E22" w:rsidP="00161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E2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61E22" w:rsidRDefault="00161E22" w:rsidP="00161E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Межрегиональной общественной организации</w:t>
      </w:r>
    </w:p>
    <w:p w:rsidR="00161E22" w:rsidRPr="00161E22" w:rsidRDefault="00161E22" w:rsidP="00161E22">
      <w:pPr>
        <w:jc w:val="center"/>
        <w:rPr>
          <w:rFonts w:ascii="Times New Roman" w:hAnsi="Times New Roman" w:cs="Times New Roman"/>
          <w:sz w:val="24"/>
          <w:szCs w:val="24"/>
        </w:rPr>
      </w:pPr>
      <w:r w:rsidRPr="00161E22">
        <w:rPr>
          <w:rFonts w:ascii="Times New Roman" w:hAnsi="Times New Roman" w:cs="Times New Roman"/>
          <w:sz w:val="24"/>
          <w:szCs w:val="24"/>
        </w:rPr>
        <w:t>«Общество ветеранов 3 дивизии атомных подводных лодок   Краснознамённого Северного флота»  (далее по тексту – Общество)</w:t>
      </w:r>
    </w:p>
    <w:p w:rsidR="00FE12FB" w:rsidRPr="00FE12FB" w:rsidRDefault="00FE12FB" w:rsidP="00161E22">
      <w:pPr>
        <w:jc w:val="both"/>
        <w:rPr>
          <w:rFonts w:ascii="Times New Roman" w:hAnsi="Times New Roman" w:cs="Times New Roman"/>
          <w:sz w:val="24"/>
          <w:szCs w:val="24"/>
        </w:rPr>
      </w:pPr>
      <w:r w:rsidRPr="00FE12FB">
        <w:rPr>
          <w:rFonts w:ascii="Times New Roman" w:hAnsi="Times New Roman" w:cs="Times New Roman"/>
          <w:sz w:val="24"/>
          <w:szCs w:val="24"/>
        </w:rPr>
        <w:t>21 декабря 2019 года.                                                                                   г. Санкт-Петербург</w:t>
      </w:r>
    </w:p>
    <w:p w:rsidR="00FC202B" w:rsidRDefault="00FE12FB" w:rsidP="00161E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FD9" w:rsidRPr="005B2FD9">
        <w:rPr>
          <w:rFonts w:ascii="Times New Roman" w:hAnsi="Times New Roman" w:cs="Times New Roman"/>
          <w:b/>
          <w:sz w:val="24"/>
          <w:szCs w:val="24"/>
        </w:rPr>
        <w:t>«О проведении юбилея «60-летия образования 3 дивизии подводных лодок КСФ»</w:t>
      </w:r>
      <w:r w:rsidR="005B2FD9">
        <w:rPr>
          <w:rFonts w:ascii="Times New Roman" w:hAnsi="Times New Roman" w:cs="Times New Roman"/>
          <w:b/>
          <w:sz w:val="24"/>
          <w:szCs w:val="24"/>
        </w:rPr>
        <w:t xml:space="preserve"> (далее - Юбилея)</w:t>
      </w:r>
      <w:r w:rsidR="005B2FD9" w:rsidRPr="005B2FD9">
        <w:rPr>
          <w:rFonts w:ascii="Times New Roman" w:hAnsi="Times New Roman" w:cs="Times New Roman"/>
          <w:b/>
          <w:sz w:val="24"/>
          <w:szCs w:val="24"/>
        </w:rPr>
        <w:t xml:space="preserve"> в 2021 году».  </w:t>
      </w:r>
    </w:p>
    <w:p w:rsidR="00161E22" w:rsidRDefault="00161E22" w:rsidP="00161E22">
      <w:pPr>
        <w:jc w:val="center"/>
        <w:rPr>
          <w:rFonts w:ascii="Times New Roman" w:hAnsi="Times New Roman" w:cs="Times New Roman"/>
          <w:sz w:val="24"/>
          <w:szCs w:val="24"/>
        </w:rPr>
      </w:pPr>
      <w:r w:rsidRPr="00161E22">
        <w:rPr>
          <w:rFonts w:ascii="Times New Roman" w:hAnsi="Times New Roman" w:cs="Times New Roman"/>
          <w:b/>
          <w:sz w:val="24"/>
          <w:szCs w:val="24"/>
        </w:rPr>
        <w:t>Текст Решения</w:t>
      </w:r>
      <w:r w:rsidRPr="00161E22">
        <w:rPr>
          <w:rFonts w:ascii="Times New Roman" w:hAnsi="Times New Roman" w:cs="Times New Roman"/>
          <w:sz w:val="24"/>
          <w:szCs w:val="24"/>
        </w:rPr>
        <w:t>:</w:t>
      </w:r>
    </w:p>
    <w:p w:rsidR="005B2FD9" w:rsidRPr="005B2FD9" w:rsidRDefault="005B2FD9" w:rsidP="005B2FD9">
      <w:pPr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t>1. Юбилей проводить в октябре- ноябре 2021 года</w:t>
      </w:r>
      <w:r w:rsidR="00FE12FB">
        <w:rPr>
          <w:rFonts w:ascii="Times New Roman" w:hAnsi="Times New Roman" w:cs="Times New Roman"/>
          <w:sz w:val="24"/>
          <w:szCs w:val="24"/>
        </w:rPr>
        <w:t>.</w:t>
      </w:r>
    </w:p>
    <w:p w:rsidR="005B2FD9" w:rsidRPr="005B2FD9" w:rsidRDefault="005B2FD9" w:rsidP="005B2FD9">
      <w:pPr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t xml:space="preserve">2. Для принятия решения и начала работы над этим вопросом Совет считает необходимым сделать следующее: </w:t>
      </w:r>
    </w:p>
    <w:p w:rsidR="005B2FD9" w:rsidRPr="005B2FD9" w:rsidRDefault="005B2FD9" w:rsidP="005B2FD9">
      <w:pPr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t>- Открыть отдельный счет (фонд) для аккумулирования средств на Юбилей.</w:t>
      </w:r>
    </w:p>
    <w:p w:rsidR="005B2FD9" w:rsidRPr="005B2FD9" w:rsidRDefault="005B2FD9" w:rsidP="005B2FD9">
      <w:pPr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t xml:space="preserve">- Для образования начальной суммы фонда, предложить членам общества перечислить до 1 марта 2020 года по 20 % от  пенсии (как это было на 55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2FD9">
        <w:rPr>
          <w:rFonts w:ascii="Times New Roman" w:hAnsi="Times New Roman" w:cs="Times New Roman"/>
          <w:sz w:val="24"/>
          <w:szCs w:val="24"/>
        </w:rPr>
        <w:t>летнем юбилее).</w:t>
      </w:r>
    </w:p>
    <w:p w:rsidR="005B2FD9" w:rsidRPr="005B2FD9" w:rsidRDefault="005B2FD9" w:rsidP="005B2FD9">
      <w:pPr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t>3. При положительном решении первых двух вопросов:</w:t>
      </w:r>
    </w:p>
    <w:p w:rsidR="005B2FD9" w:rsidRPr="005B2FD9" w:rsidRDefault="005B2FD9" w:rsidP="005B2FD9">
      <w:pPr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FD9">
        <w:rPr>
          <w:rFonts w:ascii="Times New Roman" w:hAnsi="Times New Roman" w:cs="Times New Roman"/>
          <w:sz w:val="24"/>
          <w:szCs w:val="24"/>
        </w:rPr>
        <w:t>В течение 2020 года организовать  работу по сбору денежных средств для пополнения на фонда  ( работа со спонсорами и т.д.)</w:t>
      </w:r>
      <w:proofErr w:type="gramStart"/>
      <w:r w:rsidRPr="005B2FD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B2FD9" w:rsidRPr="005B2FD9" w:rsidRDefault="005B2FD9" w:rsidP="005B2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B2FD9">
        <w:rPr>
          <w:rFonts w:ascii="Times New Roman" w:hAnsi="Times New Roman" w:cs="Times New Roman"/>
          <w:sz w:val="24"/>
          <w:szCs w:val="24"/>
        </w:rPr>
        <w:t xml:space="preserve">До конца января 2020 года, на основе Совета Общества, с дополнительным привлечением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B2FD9">
        <w:rPr>
          <w:rFonts w:ascii="Times New Roman" w:hAnsi="Times New Roman" w:cs="Times New Roman"/>
          <w:sz w:val="24"/>
          <w:szCs w:val="24"/>
        </w:rPr>
        <w:t>членов общества, организовать Комитет по подготовке и проведению Юбилея   и спланировать</w:t>
      </w:r>
      <w:r>
        <w:rPr>
          <w:rFonts w:ascii="Times New Roman" w:hAnsi="Times New Roman" w:cs="Times New Roman"/>
          <w:sz w:val="24"/>
          <w:szCs w:val="24"/>
        </w:rPr>
        <w:t xml:space="preserve"> его работу. Право использования</w:t>
      </w:r>
      <w:r w:rsidRPr="005B2FD9">
        <w:rPr>
          <w:rFonts w:ascii="Times New Roman" w:hAnsi="Times New Roman" w:cs="Times New Roman"/>
          <w:sz w:val="24"/>
          <w:szCs w:val="24"/>
        </w:rPr>
        <w:t xml:space="preserve"> Фонда будет принадлежать Комитету.</w:t>
      </w:r>
    </w:p>
    <w:p w:rsidR="005B2FD9" w:rsidRDefault="005B2FD9" w:rsidP="005B2FD9">
      <w:pPr>
        <w:rPr>
          <w:rFonts w:ascii="Times New Roman" w:hAnsi="Times New Roman" w:cs="Times New Roman"/>
          <w:sz w:val="24"/>
          <w:szCs w:val="24"/>
        </w:rPr>
      </w:pPr>
      <w:r w:rsidRPr="005B2FD9">
        <w:rPr>
          <w:rFonts w:ascii="Times New Roman" w:hAnsi="Times New Roman" w:cs="Times New Roman"/>
          <w:sz w:val="24"/>
          <w:szCs w:val="24"/>
        </w:rPr>
        <w:t xml:space="preserve">-  Если собранных денег окажется недостаточно (по результатам работы по сбору средств 2020 году), на отчетном собрании Общества, рассмотреть вопрос об обращении </w:t>
      </w:r>
      <w:proofErr w:type="gramStart"/>
      <w:r w:rsidRPr="005B2FD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B2FD9">
        <w:rPr>
          <w:rFonts w:ascii="Times New Roman" w:hAnsi="Times New Roman" w:cs="Times New Roman"/>
          <w:sz w:val="24"/>
          <w:szCs w:val="24"/>
        </w:rPr>
        <w:t xml:space="preserve"> финансовой помощью уже ко всем  желающими участвовать на юбилейных торжествах.</w:t>
      </w:r>
    </w:p>
    <w:p w:rsidR="005B2FD9" w:rsidRPr="00161E22" w:rsidRDefault="005B2FD9" w:rsidP="00161E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E22" w:rsidRPr="00161E22" w:rsidRDefault="005B2FD9" w:rsidP="00EC7782">
      <w:pPr>
        <w:jc w:val="both"/>
        <w:rPr>
          <w:rFonts w:ascii="Times New Roman" w:hAnsi="Times New Roman" w:cs="Times New Roman"/>
          <w:sz w:val="24"/>
          <w:szCs w:val="24"/>
        </w:rPr>
      </w:pPr>
      <w:r w:rsidRPr="00EC7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E22" w:rsidRPr="00EC7782">
        <w:rPr>
          <w:rFonts w:ascii="Times New Roman" w:hAnsi="Times New Roman" w:cs="Times New Roman"/>
          <w:b/>
          <w:sz w:val="24"/>
          <w:szCs w:val="24"/>
        </w:rPr>
        <w:t>(</w:t>
      </w:r>
      <w:r w:rsidR="00161E22" w:rsidRPr="00EC7782">
        <w:rPr>
          <w:rFonts w:ascii="Times New Roman" w:hAnsi="Times New Roman" w:cs="Times New Roman"/>
          <w:b/>
          <w:sz w:val="24"/>
          <w:szCs w:val="24"/>
          <w:u w:val="single"/>
        </w:rPr>
        <w:t>ОСНОВАНИЕ</w:t>
      </w:r>
      <w:r w:rsidR="00161E22" w:rsidRPr="00EC77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C7782" w:rsidRPr="00EC7782">
        <w:rPr>
          <w:rFonts w:ascii="Times New Roman" w:hAnsi="Times New Roman" w:cs="Times New Roman"/>
          <w:b/>
          <w:sz w:val="24"/>
          <w:szCs w:val="24"/>
        </w:rPr>
        <w:t>решение общего собрания членов  Межрегиональной общественной организации «Общество ветеранов 3 дивизии атомных подводных лодок   Краснознамённого Северного флота», протокол № 19/02 от 21.12.2019 года)</w:t>
      </w:r>
    </w:p>
    <w:p w:rsidR="00EC7782" w:rsidRPr="00EC7782" w:rsidRDefault="00EC7782" w:rsidP="00161E2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77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sectPr w:rsidR="00EC7782" w:rsidRPr="00EC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22"/>
    <w:rsid w:val="00161E22"/>
    <w:rsid w:val="00375557"/>
    <w:rsid w:val="005B2FD9"/>
    <w:rsid w:val="0095070C"/>
    <w:rsid w:val="00EC7782"/>
    <w:rsid w:val="00FC202B"/>
    <w:rsid w:val="00F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2020-01-15T11:45:00Z</dcterms:created>
  <dcterms:modified xsi:type="dcterms:W3CDTF">2020-01-15T11:45:00Z</dcterms:modified>
</cp:coreProperties>
</file>